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CC" w:rsidRPr="00855FCC" w:rsidRDefault="00855FCC" w:rsidP="00855FCC">
      <w:pPr>
        <w:shd w:val="clear" w:color="auto" w:fill="EFF5F5"/>
        <w:spacing w:after="0" w:line="240" w:lineRule="auto"/>
        <w:outlineLvl w:val="3"/>
        <w:rPr>
          <w:rFonts w:ascii="Times New Roman" w:eastAsia="Times New Roman" w:hAnsi="Times New Roman" w:cs="Times New Roman"/>
          <w:b/>
          <w:bCs/>
          <w:color w:val="F8A23F"/>
          <w:sz w:val="24"/>
          <w:szCs w:val="24"/>
        </w:rPr>
      </w:pPr>
      <w:r w:rsidRPr="00855FCC">
        <w:rPr>
          <w:rFonts w:ascii="Times New Roman" w:eastAsia="Times New Roman" w:hAnsi="Times New Roman" w:cs="Times New Roman"/>
          <w:color w:val="778899"/>
          <w:sz w:val="24"/>
          <w:szCs w:val="24"/>
        </w:rPr>
        <w:fldChar w:fldCharType="begin"/>
      </w:r>
      <w:r w:rsidRPr="00855FCC">
        <w:rPr>
          <w:rFonts w:ascii="Times New Roman" w:eastAsia="Times New Roman" w:hAnsi="Times New Roman" w:cs="Times New Roman"/>
          <w:color w:val="778899"/>
          <w:sz w:val="24"/>
          <w:szCs w:val="24"/>
        </w:rPr>
        <w:instrText xml:space="preserve"> HYPERLINK "https://primariaclujnapoca.ro/evidenta-persoanelor/acte-de-identitate/" \l "4c3f58c4abc4a749d" </w:instrText>
      </w:r>
      <w:r w:rsidRPr="00855FCC">
        <w:rPr>
          <w:rFonts w:ascii="Times New Roman" w:eastAsia="Times New Roman" w:hAnsi="Times New Roman" w:cs="Times New Roman"/>
          <w:color w:val="778899"/>
          <w:sz w:val="24"/>
          <w:szCs w:val="24"/>
        </w:rPr>
        <w:fldChar w:fldCharType="separate"/>
      </w:r>
    </w:p>
    <w:p w:rsidR="00855FCC" w:rsidRPr="00855FCC" w:rsidRDefault="00855FCC" w:rsidP="00855FCC">
      <w:pPr>
        <w:shd w:val="clear" w:color="auto" w:fill="EFF5F5"/>
        <w:spacing w:after="0" w:line="240" w:lineRule="auto"/>
        <w:outlineLvl w:val="3"/>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color w:val="F8A23F"/>
          <w:sz w:val="27"/>
          <w:szCs w:val="27"/>
        </w:rPr>
        <w:t>Acte</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necesare</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în</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cazul</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eliberării</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actului</w:t>
      </w:r>
      <w:proofErr w:type="spellEnd"/>
      <w:r w:rsidRPr="00855FCC">
        <w:rPr>
          <w:rFonts w:ascii="Times New Roman" w:eastAsia="Times New Roman" w:hAnsi="Times New Roman" w:cs="Times New Roman"/>
          <w:b/>
          <w:bCs/>
          <w:color w:val="F8A23F"/>
          <w:sz w:val="27"/>
          <w:szCs w:val="27"/>
        </w:rPr>
        <w:t xml:space="preserve"> de </w:t>
      </w:r>
      <w:proofErr w:type="spellStart"/>
      <w:r w:rsidRPr="00855FCC">
        <w:rPr>
          <w:rFonts w:ascii="Times New Roman" w:eastAsia="Times New Roman" w:hAnsi="Times New Roman" w:cs="Times New Roman"/>
          <w:b/>
          <w:bCs/>
          <w:color w:val="F8A23F"/>
          <w:sz w:val="27"/>
          <w:szCs w:val="27"/>
        </w:rPr>
        <w:t>identitate</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pe</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bază</w:t>
      </w:r>
      <w:proofErr w:type="spellEnd"/>
      <w:r w:rsidRPr="00855FCC">
        <w:rPr>
          <w:rFonts w:ascii="Times New Roman" w:eastAsia="Times New Roman" w:hAnsi="Times New Roman" w:cs="Times New Roman"/>
          <w:b/>
          <w:bCs/>
          <w:color w:val="F8A23F"/>
          <w:sz w:val="27"/>
          <w:szCs w:val="27"/>
        </w:rPr>
        <w:t xml:space="preserve"> de </w:t>
      </w:r>
      <w:proofErr w:type="spellStart"/>
      <w:r w:rsidRPr="00855FCC">
        <w:rPr>
          <w:rFonts w:ascii="Times New Roman" w:eastAsia="Times New Roman" w:hAnsi="Times New Roman" w:cs="Times New Roman"/>
          <w:b/>
          <w:bCs/>
          <w:color w:val="F8A23F"/>
          <w:sz w:val="27"/>
          <w:szCs w:val="27"/>
        </w:rPr>
        <w:t>procură</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specială</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cetățenilor</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români</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aflați</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în</w:t>
      </w:r>
      <w:proofErr w:type="spellEnd"/>
      <w:r w:rsidRPr="00855FCC">
        <w:rPr>
          <w:rFonts w:ascii="Times New Roman" w:eastAsia="Times New Roman" w:hAnsi="Times New Roman" w:cs="Times New Roman"/>
          <w:b/>
          <w:bCs/>
          <w:color w:val="F8A23F"/>
          <w:sz w:val="27"/>
          <w:szCs w:val="27"/>
        </w:rPr>
        <w:t xml:space="preserve"> </w:t>
      </w:r>
      <w:proofErr w:type="spellStart"/>
      <w:r w:rsidRPr="00855FCC">
        <w:rPr>
          <w:rFonts w:ascii="Times New Roman" w:eastAsia="Times New Roman" w:hAnsi="Times New Roman" w:cs="Times New Roman"/>
          <w:b/>
          <w:bCs/>
          <w:color w:val="F8A23F"/>
          <w:sz w:val="27"/>
          <w:szCs w:val="27"/>
        </w:rPr>
        <w:t>străinătate</w:t>
      </w:r>
      <w:proofErr w:type="spellEnd"/>
      <w:r w:rsidRPr="00855FCC">
        <w:rPr>
          <w:rFonts w:ascii="Times New Roman" w:eastAsia="Times New Roman" w:hAnsi="Times New Roman" w:cs="Times New Roman"/>
          <w:b/>
          <w:bCs/>
          <w:color w:val="F8A23F"/>
          <w:sz w:val="27"/>
          <w:szCs w:val="27"/>
        </w:rPr>
        <w:t>?</w:t>
      </w:r>
    </w:p>
    <w:p w:rsidR="00855FCC" w:rsidRPr="00855FCC" w:rsidRDefault="00855FCC" w:rsidP="00855FCC">
      <w:pPr>
        <w:shd w:val="clear" w:color="auto" w:fill="EFF5F5"/>
        <w:spacing w:after="0" w:line="330" w:lineRule="atLeast"/>
        <w:outlineLvl w:val="3"/>
        <w:rPr>
          <w:rFonts w:ascii="Times New Roman" w:eastAsia="Times New Roman" w:hAnsi="Times New Roman" w:cs="Times New Roman"/>
          <w:color w:val="778899"/>
          <w:sz w:val="24"/>
          <w:szCs w:val="24"/>
        </w:rPr>
      </w:pPr>
      <w:r w:rsidRPr="00855FCC">
        <w:rPr>
          <w:rFonts w:ascii="Times New Roman" w:eastAsia="Times New Roman" w:hAnsi="Times New Roman" w:cs="Times New Roman"/>
          <w:color w:val="778899"/>
          <w:sz w:val="24"/>
          <w:szCs w:val="24"/>
        </w:rPr>
        <w:fldChar w:fldCharType="end"/>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În situaţia în care solicitantul actului de identitate se află temporar în străinătate, depunerea cererii sau, după caz, înmânarea actului de identitate se poate face şi pe bază de procură specială obţinută de la misiunile diplomatice ori oficiile consulare ale României din statul respectiv.</w:t>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Procura trebuie să aibă aplicată fotografia solicitantului şi să fie certificată cu timbrul sec al misiunii diplomatice sau oficiului consular respectiv; la procură se ataşează o fotografie identică cu cea care a fost aplicată pe aceasta.</w:t>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În cuprinsul procurii speciale trebuie să se regăsească, în mod obligatoriu, scopul pentru care aceasta a fost eliberată, respectiv depunerea Cererii pentru eliberarea actului de identitate şi/sau ridicarea actului de identitate, precum și motivul eliberării acesteia(expirare, pierdere, schimbare domiciliu, etc).</w:t>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Persoana împuternicită se va prezenta la serviciul public comunitar de evidenţă a persoanelor cu procura specială împreună cu documentele SOLICITANTULUI:</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hyperlink r:id="rId5" w:history="1">
        <w:r w:rsidRPr="00855FCC">
          <w:rPr>
            <w:rFonts w:ascii="Arial" w:eastAsia="Times New Roman" w:hAnsi="Arial" w:cs="Arial"/>
            <w:color w:val="F8A23F"/>
            <w:sz w:val="24"/>
            <w:szCs w:val="24"/>
            <w:lang w:val="ro-RO"/>
          </w:rPr>
          <w:t>CEREREA</w:t>
        </w:r>
      </w:hyperlink>
      <w:r w:rsidRPr="00855FCC">
        <w:rPr>
          <w:rFonts w:ascii="Arial" w:eastAsia="Times New Roman" w:hAnsi="Arial" w:cs="Arial"/>
          <w:color w:val="778899"/>
          <w:sz w:val="24"/>
          <w:szCs w:val="24"/>
          <w:lang w:val="ro-RO"/>
        </w:rPr>
        <w:t> se listează pe o singură foaie A4, față-verso sau se obţine de la </w:t>
      </w:r>
      <w:r>
        <w:rPr>
          <w:rFonts w:ascii="Arial" w:eastAsia="Times New Roman" w:hAnsi="Arial" w:cs="Arial"/>
          <w:color w:val="778899"/>
          <w:sz w:val="24"/>
          <w:szCs w:val="24"/>
          <w:lang w:val="ro-RO"/>
        </w:rPr>
        <w:t>SPCLEP PETROVA</w:t>
      </w:r>
      <w:r w:rsidRPr="00855FCC">
        <w:rPr>
          <w:rFonts w:ascii="Arial" w:eastAsia="Times New Roman" w:hAnsi="Arial" w:cs="Arial"/>
          <w:color w:val="778899"/>
          <w:sz w:val="24"/>
          <w:szCs w:val="24"/>
          <w:lang w:val="ro-RO"/>
        </w:rPr>
        <w:t>, se completează de î</w:t>
      </w:r>
      <w:proofErr w:type="spellStart"/>
      <w:r w:rsidRPr="00855FCC">
        <w:rPr>
          <w:rFonts w:ascii="Arial" w:eastAsia="Times New Roman" w:hAnsi="Arial" w:cs="Arial"/>
          <w:color w:val="778899"/>
          <w:sz w:val="24"/>
          <w:szCs w:val="24"/>
        </w:rPr>
        <w:t>mputernicit</w:t>
      </w:r>
      <w:proofErr w:type="spellEnd"/>
      <w:r w:rsidRPr="00855FCC">
        <w:rPr>
          <w:rFonts w:ascii="Arial" w:eastAsia="Times New Roman" w:hAnsi="Arial" w:cs="Arial"/>
          <w:color w:val="778899"/>
          <w:sz w:val="24"/>
          <w:szCs w:val="24"/>
          <w:lang w:val="ro-RO"/>
        </w:rPr>
        <w:t> şi se va semna doar în faţa lucrătorului de la ghişeu. Aceasta se completează cu majuscule.</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 xml:space="preserve">CHITANŢA reprezentând contravaloarea cărţii de identitate (7 lei) se achită la </w:t>
      </w:r>
      <w:r>
        <w:rPr>
          <w:rFonts w:ascii="Arial" w:eastAsia="Times New Roman" w:hAnsi="Arial" w:cs="Arial"/>
          <w:color w:val="778899"/>
          <w:sz w:val="24"/>
          <w:szCs w:val="24"/>
          <w:lang w:val="ro-RO"/>
        </w:rPr>
        <w:t>Biroul Impozite și Taxe din cadrul Primăriei</w:t>
      </w:r>
      <w:bookmarkStart w:id="0" w:name="_GoBack"/>
      <w:bookmarkEnd w:id="0"/>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ACTUL DE IDENTITATE;</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CERTIFICATUL DE NAŞTERE – original şi copie;</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CERTIFICATUL DE CĂSĂTORIE, în cazul persoanelor căsătorite sau al soţului supravieţuitor – original şi copie;</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SENTINŢA DE DIVORŢ DEFINITIVĂ ŞI IREVOCABILĂ/(CERTIFICATUL DE DIVORŢ ȘI CONVENȚIA PRIVIND ÎNCREDINȚAREA MINORULUI)– în cazul persoanelor divorțate– original şi copie;</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CERTIFICATELE DE NAŞTERE ALE COPIILOR SUB 14 ANI, care își schimbă domiciliul împreună cu părintele – original;</w:t>
      </w:r>
    </w:p>
    <w:p w:rsidR="00855FCC" w:rsidRPr="00855FCC" w:rsidRDefault="00855FCC" w:rsidP="00855FCC">
      <w:pPr>
        <w:numPr>
          <w:ilvl w:val="0"/>
          <w:numId w:val="1"/>
        </w:num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EXTRAS DE CARTE FUNCIARĂ obţinut cu cel mult 30 DE ZILE anterior datei depunerii cererii sau </w:t>
      </w:r>
      <w:hyperlink r:id="rId6" w:history="1">
        <w:r w:rsidRPr="00855FCC">
          <w:rPr>
            <w:rFonts w:ascii="Arial" w:eastAsia="Times New Roman" w:hAnsi="Arial" w:cs="Arial"/>
            <w:color w:val="F8A23F"/>
            <w:sz w:val="24"/>
            <w:szCs w:val="24"/>
            <w:lang w:val="ro-RO"/>
          </w:rPr>
          <w:t>ACTUL DE PROPRIETATE</w:t>
        </w:r>
      </w:hyperlink>
      <w:hyperlink r:id="rId7" w:history="1">
        <w:r w:rsidRPr="00855FCC">
          <w:rPr>
            <w:rFonts w:ascii="Arial" w:eastAsia="Times New Roman" w:hAnsi="Arial" w:cs="Arial"/>
            <w:color w:val="F8A23F"/>
            <w:sz w:val="24"/>
            <w:szCs w:val="24"/>
            <w:lang w:val="ro-RO"/>
          </w:rPr>
          <w:t> CU CARE SE FACE DOVADA ADRESEI DE DOMICILIU</w:t>
        </w:r>
      </w:hyperlink>
      <w:r w:rsidRPr="00855FCC">
        <w:rPr>
          <w:rFonts w:ascii="Arial" w:eastAsia="Times New Roman" w:hAnsi="Arial" w:cs="Arial"/>
          <w:color w:val="778899"/>
          <w:sz w:val="24"/>
          <w:szCs w:val="24"/>
          <w:lang w:val="ro-RO"/>
        </w:rPr>
        <w:t> – original şi copie și prezența unui proprietar la ghișeu.</w:t>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lastRenderedPageBreak/>
        <w:t>ATENŢIE: Dacă solicitantul nu este titularul spaţiului de locuit ESTE NECESARĂ PREZENȚA GĂZDUITORULUI (proprietarul spaţiului de locuit) care va prezenta actul de proprietate (original şi copie) şi actul de identitate.</w:t>
      </w:r>
    </w:p>
    <w:p w:rsidR="00855FCC" w:rsidRPr="00855FCC" w:rsidRDefault="00855FCC" w:rsidP="00855FCC">
      <w:pPr>
        <w:shd w:val="clear" w:color="auto" w:fill="EFF5F5"/>
        <w:spacing w:after="300" w:line="240" w:lineRule="auto"/>
        <w:rPr>
          <w:rFonts w:ascii="Arial" w:eastAsia="Times New Roman" w:hAnsi="Arial" w:cs="Arial"/>
          <w:color w:val="778899"/>
          <w:sz w:val="24"/>
          <w:szCs w:val="24"/>
          <w:lang w:val="ro-RO"/>
        </w:rPr>
      </w:pPr>
      <w:r w:rsidRPr="00855FCC">
        <w:rPr>
          <w:rFonts w:ascii="Arial" w:eastAsia="Times New Roman" w:hAnsi="Arial" w:cs="Arial"/>
          <w:color w:val="778899"/>
          <w:sz w:val="24"/>
          <w:szCs w:val="24"/>
          <w:lang w:val="ro-RO"/>
        </w:rPr>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467850" w:rsidRDefault="00467850"/>
    <w:sectPr w:rsidR="0046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7AFF"/>
    <w:multiLevelType w:val="multilevel"/>
    <w:tmpl w:val="9518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CC"/>
    <w:rsid w:val="00467850"/>
    <w:rsid w:val="0085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92845-A02D-42AF-8A27-7215B35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55F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5FC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55FCC"/>
    <w:rPr>
      <w:color w:val="0000FF"/>
      <w:u w:val="single"/>
    </w:rPr>
  </w:style>
  <w:style w:type="paragraph" w:styleId="NormalWeb">
    <w:name w:val="Normal (Web)"/>
    <w:basedOn w:val="Normal"/>
    <w:uiPriority w:val="99"/>
    <w:semiHidden/>
    <w:unhideWhenUsed/>
    <w:rsid w:val="00855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1759">
      <w:bodyDiv w:val="1"/>
      <w:marLeft w:val="0"/>
      <w:marRight w:val="0"/>
      <w:marTop w:val="0"/>
      <w:marBottom w:val="0"/>
      <w:divBdr>
        <w:top w:val="none" w:sz="0" w:space="0" w:color="auto"/>
        <w:left w:val="none" w:sz="0" w:space="0" w:color="auto"/>
        <w:bottom w:val="none" w:sz="0" w:space="0" w:color="auto"/>
        <w:right w:val="none" w:sz="0" w:space="0" w:color="auto"/>
      </w:divBdr>
      <w:divsChild>
        <w:div w:id="1240287364">
          <w:marLeft w:val="0"/>
          <w:marRight w:val="0"/>
          <w:marTop w:val="0"/>
          <w:marBottom w:val="0"/>
          <w:divBdr>
            <w:top w:val="none" w:sz="0" w:space="0" w:color="auto"/>
            <w:left w:val="none" w:sz="0" w:space="0" w:color="auto"/>
            <w:bottom w:val="none" w:sz="0" w:space="0" w:color="auto"/>
            <w:right w:val="none" w:sz="0" w:space="0" w:color="auto"/>
          </w:divBdr>
          <w:divsChild>
            <w:div w:id="643630089">
              <w:marLeft w:val="0"/>
              <w:marRight w:val="540"/>
              <w:marTop w:val="0"/>
              <w:marBottom w:val="0"/>
              <w:divBdr>
                <w:top w:val="none" w:sz="0" w:space="0" w:color="auto"/>
                <w:left w:val="none" w:sz="0" w:space="0" w:color="auto"/>
                <w:bottom w:val="none" w:sz="0" w:space="0" w:color="auto"/>
                <w:right w:val="none" w:sz="0" w:space="0" w:color="auto"/>
              </w:divBdr>
            </w:div>
          </w:divsChild>
        </w:div>
        <w:div w:id="541593985">
          <w:marLeft w:val="0"/>
          <w:marRight w:val="0"/>
          <w:marTop w:val="0"/>
          <w:marBottom w:val="0"/>
          <w:divBdr>
            <w:top w:val="none" w:sz="0" w:space="0" w:color="auto"/>
            <w:left w:val="none" w:sz="0" w:space="0" w:color="auto"/>
            <w:bottom w:val="none" w:sz="0" w:space="0" w:color="auto"/>
            <w:right w:val="none" w:sz="0" w:space="0" w:color="auto"/>
          </w:divBdr>
          <w:divsChild>
            <w:div w:id="971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primariaclujnapoca.ro/2021/06/17/11.-dovada-adresei-de-domicili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01/03/anexa-1-Cerere-pentru-eliberare-act-de-identitate-ClujN-2022-V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2023-03-06T20:40:00Z</dcterms:created>
  <dcterms:modified xsi:type="dcterms:W3CDTF">2023-03-06T20:44:00Z</dcterms:modified>
</cp:coreProperties>
</file>