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E4" w:rsidRPr="004434E4" w:rsidRDefault="004434E4" w:rsidP="004434E4">
      <w:pPr>
        <w:shd w:val="clear" w:color="auto" w:fill="EFF5F5"/>
        <w:spacing w:after="0" w:line="240" w:lineRule="auto"/>
        <w:outlineLvl w:val="3"/>
        <w:rPr>
          <w:rFonts w:ascii="Times New Roman" w:eastAsia="Times New Roman" w:hAnsi="Times New Roman" w:cs="Times New Roman"/>
          <w:b/>
          <w:bCs/>
          <w:color w:val="F8A23F"/>
          <w:sz w:val="24"/>
          <w:szCs w:val="24"/>
        </w:rPr>
      </w:pPr>
      <w:r w:rsidRPr="004434E4">
        <w:rPr>
          <w:rFonts w:ascii="Times New Roman" w:eastAsia="Times New Roman" w:hAnsi="Times New Roman" w:cs="Times New Roman"/>
          <w:color w:val="778899"/>
          <w:sz w:val="24"/>
          <w:szCs w:val="24"/>
        </w:rPr>
        <w:fldChar w:fldCharType="begin"/>
      </w:r>
      <w:r w:rsidRPr="004434E4">
        <w:rPr>
          <w:rFonts w:ascii="Times New Roman" w:eastAsia="Times New Roman" w:hAnsi="Times New Roman" w:cs="Times New Roman"/>
          <w:color w:val="778899"/>
          <w:sz w:val="24"/>
          <w:szCs w:val="24"/>
        </w:rPr>
        <w:instrText xml:space="preserve"> HYPERLINK "https://primariaclujnapoca.ro/evidenta-persoanelor/acte-de-identitate/" \l "0d30de15a69a434f0" </w:instrText>
      </w:r>
      <w:r w:rsidRPr="004434E4">
        <w:rPr>
          <w:rFonts w:ascii="Times New Roman" w:eastAsia="Times New Roman" w:hAnsi="Times New Roman" w:cs="Times New Roman"/>
          <w:color w:val="778899"/>
          <w:sz w:val="24"/>
          <w:szCs w:val="24"/>
        </w:rPr>
        <w:fldChar w:fldCharType="separate"/>
      </w:r>
    </w:p>
    <w:p w:rsidR="004434E4" w:rsidRPr="004434E4" w:rsidRDefault="004434E4" w:rsidP="004434E4">
      <w:pPr>
        <w:shd w:val="clear" w:color="auto" w:fill="EFF5F5"/>
        <w:spacing w:after="0" w:line="240" w:lineRule="auto"/>
        <w:outlineLvl w:val="3"/>
        <w:rPr>
          <w:rFonts w:ascii="Times New Roman" w:eastAsia="Times New Roman" w:hAnsi="Times New Roman" w:cs="Times New Roman"/>
          <w:b/>
          <w:bCs/>
          <w:sz w:val="27"/>
          <w:szCs w:val="27"/>
        </w:rPr>
      </w:pPr>
      <w:bookmarkStart w:id="0" w:name="_GoBack"/>
      <w:bookmarkEnd w:id="0"/>
      <w:proofErr w:type="spellStart"/>
      <w:r>
        <w:rPr>
          <w:rFonts w:ascii="Times New Roman" w:eastAsia="Times New Roman" w:hAnsi="Times New Roman" w:cs="Times New Roman"/>
          <w:b/>
          <w:bCs/>
          <w:color w:val="F8A23F"/>
          <w:sz w:val="27"/>
          <w:szCs w:val="27"/>
        </w:rPr>
        <w:t>Acte</w:t>
      </w:r>
      <w:proofErr w:type="spellEnd"/>
      <w:r>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necesare</w:t>
      </w:r>
      <w:proofErr w:type="spellEnd"/>
      <w:r w:rsidRPr="004434E4">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pentru</w:t>
      </w:r>
      <w:proofErr w:type="spellEnd"/>
      <w:r w:rsidRPr="004434E4">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eliberarea</w:t>
      </w:r>
      <w:proofErr w:type="spellEnd"/>
      <w:r w:rsidRPr="004434E4">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actului</w:t>
      </w:r>
      <w:proofErr w:type="spellEnd"/>
      <w:r w:rsidRPr="004434E4">
        <w:rPr>
          <w:rFonts w:ascii="Times New Roman" w:eastAsia="Times New Roman" w:hAnsi="Times New Roman" w:cs="Times New Roman"/>
          <w:b/>
          <w:bCs/>
          <w:color w:val="F8A23F"/>
          <w:sz w:val="27"/>
          <w:szCs w:val="27"/>
        </w:rPr>
        <w:t xml:space="preserve"> de </w:t>
      </w:r>
      <w:proofErr w:type="spellStart"/>
      <w:r w:rsidRPr="004434E4">
        <w:rPr>
          <w:rFonts w:ascii="Times New Roman" w:eastAsia="Times New Roman" w:hAnsi="Times New Roman" w:cs="Times New Roman"/>
          <w:b/>
          <w:bCs/>
          <w:color w:val="F8A23F"/>
          <w:sz w:val="27"/>
          <w:szCs w:val="27"/>
        </w:rPr>
        <w:t>identitate</w:t>
      </w:r>
      <w:proofErr w:type="spellEnd"/>
      <w:r w:rsidRPr="004434E4">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în</w:t>
      </w:r>
      <w:proofErr w:type="spellEnd"/>
      <w:r w:rsidRPr="004434E4">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cazul</w:t>
      </w:r>
      <w:proofErr w:type="spellEnd"/>
      <w:r w:rsidRPr="004434E4">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schimbării</w:t>
      </w:r>
      <w:proofErr w:type="spellEnd"/>
      <w:r w:rsidRPr="004434E4">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domiciliului</w:t>
      </w:r>
      <w:proofErr w:type="spellEnd"/>
      <w:r w:rsidRPr="004434E4">
        <w:rPr>
          <w:rFonts w:ascii="Times New Roman" w:eastAsia="Times New Roman" w:hAnsi="Times New Roman" w:cs="Times New Roman"/>
          <w:b/>
          <w:bCs/>
          <w:color w:val="F8A23F"/>
          <w:sz w:val="27"/>
          <w:szCs w:val="27"/>
        </w:rPr>
        <w:t xml:space="preserve"> din </w:t>
      </w:r>
      <w:proofErr w:type="spellStart"/>
      <w:r w:rsidRPr="004434E4">
        <w:rPr>
          <w:rFonts w:ascii="Times New Roman" w:eastAsia="Times New Roman" w:hAnsi="Times New Roman" w:cs="Times New Roman"/>
          <w:b/>
          <w:bCs/>
          <w:color w:val="F8A23F"/>
          <w:sz w:val="27"/>
          <w:szCs w:val="27"/>
        </w:rPr>
        <w:t>străinătate</w:t>
      </w:r>
      <w:proofErr w:type="spellEnd"/>
      <w:r w:rsidRPr="004434E4">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în</w:t>
      </w:r>
      <w:proofErr w:type="spellEnd"/>
      <w:r w:rsidRPr="004434E4">
        <w:rPr>
          <w:rFonts w:ascii="Times New Roman" w:eastAsia="Times New Roman" w:hAnsi="Times New Roman" w:cs="Times New Roman"/>
          <w:b/>
          <w:bCs/>
          <w:color w:val="F8A23F"/>
          <w:sz w:val="27"/>
          <w:szCs w:val="27"/>
        </w:rPr>
        <w:t xml:space="preserve"> </w:t>
      </w:r>
      <w:proofErr w:type="spellStart"/>
      <w:r w:rsidRPr="004434E4">
        <w:rPr>
          <w:rFonts w:ascii="Times New Roman" w:eastAsia="Times New Roman" w:hAnsi="Times New Roman" w:cs="Times New Roman"/>
          <w:b/>
          <w:bCs/>
          <w:color w:val="F8A23F"/>
          <w:sz w:val="27"/>
          <w:szCs w:val="27"/>
        </w:rPr>
        <w:t>România</w:t>
      </w:r>
      <w:proofErr w:type="spellEnd"/>
      <w:r w:rsidRPr="004434E4">
        <w:rPr>
          <w:rFonts w:ascii="Times New Roman" w:eastAsia="Times New Roman" w:hAnsi="Times New Roman" w:cs="Times New Roman"/>
          <w:b/>
          <w:bCs/>
          <w:color w:val="F8A23F"/>
          <w:sz w:val="27"/>
          <w:szCs w:val="27"/>
        </w:rPr>
        <w:t>?</w:t>
      </w:r>
    </w:p>
    <w:p w:rsidR="004434E4" w:rsidRPr="004434E4" w:rsidRDefault="004434E4" w:rsidP="004434E4">
      <w:pPr>
        <w:shd w:val="clear" w:color="auto" w:fill="EFF5F5"/>
        <w:spacing w:after="0" w:line="330" w:lineRule="atLeast"/>
        <w:outlineLvl w:val="3"/>
        <w:rPr>
          <w:rFonts w:ascii="Times New Roman" w:eastAsia="Times New Roman" w:hAnsi="Times New Roman" w:cs="Times New Roman"/>
          <w:color w:val="778899"/>
          <w:sz w:val="24"/>
          <w:szCs w:val="24"/>
        </w:rPr>
      </w:pPr>
      <w:r w:rsidRPr="004434E4">
        <w:rPr>
          <w:rFonts w:ascii="Times New Roman" w:eastAsia="Times New Roman" w:hAnsi="Times New Roman" w:cs="Times New Roman"/>
          <w:color w:val="778899"/>
          <w:sz w:val="24"/>
          <w:szCs w:val="24"/>
        </w:rPr>
        <w:fldChar w:fldCharType="end"/>
      </w:r>
    </w:p>
    <w:p w:rsidR="004434E4" w:rsidRPr="004434E4" w:rsidRDefault="004434E4" w:rsidP="004434E4">
      <w:pPr>
        <w:shd w:val="clear" w:color="auto" w:fill="EFF5F5"/>
        <w:spacing w:after="300" w:line="240" w:lineRule="auto"/>
        <w:jc w:val="center"/>
        <w:rPr>
          <w:rFonts w:ascii="Arial" w:eastAsia="Times New Roman" w:hAnsi="Arial" w:cs="Arial"/>
          <w:color w:val="778899"/>
          <w:sz w:val="24"/>
          <w:szCs w:val="24"/>
        </w:rPr>
      </w:pPr>
      <w:r w:rsidRPr="004434E4">
        <w:rPr>
          <w:rFonts w:ascii="Arial" w:eastAsia="Times New Roman" w:hAnsi="Arial" w:cs="Arial"/>
          <w:color w:val="778899"/>
          <w:sz w:val="24"/>
          <w:szCs w:val="24"/>
        </w:rPr>
        <w:t>ACTE NECESARE</w:t>
      </w:r>
    </w:p>
    <w:p w:rsidR="004434E4" w:rsidRPr="004434E4" w:rsidRDefault="004434E4" w:rsidP="004434E4">
      <w:pPr>
        <w:numPr>
          <w:ilvl w:val="0"/>
          <w:numId w:val="1"/>
        </w:num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CEREREA tip – </w:t>
      </w:r>
      <w:hyperlink r:id="rId5" w:history="1">
        <w:r w:rsidRPr="004434E4">
          <w:rPr>
            <w:rFonts w:ascii="Arial" w:eastAsia="Times New Roman" w:hAnsi="Arial" w:cs="Arial"/>
            <w:color w:val="F8A23F"/>
            <w:sz w:val="24"/>
            <w:szCs w:val="24"/>
            <w:lang w:val="ro-RO"/>
          </w:rPr>
          <w:t>Anexa 2</w:t>
        </w:r>
      </w:hyperlink>
      <w:r w:rsidRPr="004434E4">
        <w:rPr>
          <w:rFonts w:ascii="Arial" w:eastAsia="Times New Roman" w:hAnsi="Arial" w:cs="Arial"/>
          <w:color w:val="778899"/>
          <w:sz w:val="24"/>
          <w:szCs w:val="24"/>
          <w:lang w:val="ro-RO"/>
        </w:rPr>
        <w:t xml:space="preserve"> – de stabilire a domiciliului în România se listează pe o singură foaie A4, față-verso sau se obţine </w:t>
      </w:r>
      <w:r>
        <w:rPr>
          <w:rFonts w:ascii="Arial" w:eastAsia="Times New Roman" w:hAnsi="Arial" w:cs="Arial"/>
          <w:color w:val="778899"/>
          <w:sz w:val="24"/>
          <w:szCs w:val="24"/>
          <w:lang w:val="ro-RO"/>
        </w:rPr>
        <w:t>SPCLEP PETROVA</w:t>
      </w:r>
      <w:r w:rsidRPr="004434E4">
        <w:rPr>
          <w:rFonts w:ascii="Arial" w:eastAsia="Times New Roman" w:hAnsi="Arial" w:cs="Arial"/>
          <w:color w:val="778899"/>
          <w:sz w:val="24"/>
          <w:szCs w:val="24"/>
          <w:lang w:val="ro-RO"/>
        </w:rPr>
        <w:t>, se completează de solicitant şi se va semna doar în faţa lucrătorului de la ghişeu. Aceasta se completează cu majuscule.</w:t>
      </w:r>
    </w:p>
    <w:p w:rsidR="004434E4" w:rsidRPr="004434E4" w:rsidRDefault="004434E4" w:rsidP="004434E4">
      <w:pPr>
        <w:numPr>
          <w:ilvl w:val="0"/>
          <w:numId w:val="1"/>
        </w:num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 xml:space="preserve">CHITANŢA reprezentând contravaloarea cărţii de identitate (7LEI) se achită la </w:t>
      </w:r>
      <w:r>
        <w:rPr>
          <w:rFonts w:ascii="Arial" w:eastAsia="Times New Roman" w:hAnsi="Arial" w:cs="Arial"/>
          <w:color w:val="778899"/>
          <w:sz w:val="24"/>
          <w:szCs w:val="24"/>
          <w:lang w:val="ro-RO"/>
        </w:rPr>
        <w:t>Biroul Impozite și Taxe din cadrul Primăriei.</w:t>
      </w:r>
    </w:p>
    <w:p w:rsidR="004434E4" w:rsidRPr="004434E4" w:rsidRDefault="004434E4" w:rsidP="004434E4">
      <w:pPr>
        <w:numPr>
          <w:ilvl w:val="0"/>
          <w:numId w:val="2"/>
        </w:num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CERTIFICATUL DE NAŞTERE – original şi copie;</w:t>
      </w:r>
    </w:p>
    <w:p w:rsidR="004434E4" w:rsidRPr="004434E4" w:rsidRDefault="004434E4" w:rsidP="004434E4">
      <w:pPr>
        <w:numPr>
          <w:ilvl w:val="0"/>
          <w:numId w:val="2"/>
        </w:num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CERTIFICATUL DE CĂSĂTORIE – în cazul persoanelor căsătorite sau al soţului supravieţuitor, original şi copie;</w:t>
      </w:r>
    </w:p>
    <w:p w:rsidR="004434E4" w:rsidRPr="004434E4" w:rsidRDefault="004434E4" w:rsidP="004434E4">
      <w:pPr>
        <w:numPr>
          <w:ilvl w:val="0"/>
          <w:numId w:val="2"/>
        </w:num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SENTINŢA DE DIVORŢ DEFINITIVĂ ŞI IREVOCABILĂ/(CERTIFICATUL DE DIVORŢ ȘI CONVENȚIA PRIVIND ÎNCREDINȚAREA MINORULUI) – în cazul persoanelor divorțate – original şi copie;</w:t>
      </w:r>
    </w:p>
    <w:p w:rsidR="004434E4" w:rsidRPr="004434E4" w:rsidRDefault="004434E4" w:rsidP="004434E4">
      <w:pPr>
        <w:numPr>
          <w:ilvl w:val="0"/>
          <w:numId w:val="2"/>
        </w:num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CERTIFICATELE DE NAŞTERE ALE COPIILOR SUB 14 ANI, care își schimbă domiciliul împreună cu părintele – original;</w:t>
      </w:r>
    </w:p>
    <w:p w:rsidR="004434E4" w:rsidRPr="004434E4" w:rsidRDefault="004434E4" w:rsidP="004434E4">
      <w:pPr>
        <w:numPr>
          <w:ilvl w:val="0"/>
          <w:numId w:val="2"/>
        </w:num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PAŞAPORTUL ROMÂNESC VALABIL SAU EXPIRAT ORI ADEVERINȚA DE DOBÂNDIRE A CETĂȚENIEI ROMÂNE – pagina 1-3, original şi două copii;</w:t>
      </w:r>
    </w:p>
    <w:p w:rsidR="004434E4" w:rsidRPr="004434E4" w:rsidRDefault="004434E4" w:rsidP="004434E4">
      <w:pPr>
        <w:numPr>
          <w:ilvl w:val="0"/>
          <w:numId w:val="2"/>
        </w:num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ACTUL DE IDENTITATE ŞI/SAU PAŞAPORTUL ELIBERATE DE AUTORITĂŢILE STRĂINE – original şi copie;</w:t>
      </w:r>
    </w:p>
    <w:p w:rsidR="004434E4" w:rsidRPr="004434E4" w:rsidRDefault="004434E4" w:rsidP="004434E4">
      <w:p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 documentul care atestă dreptul de şedere/rezidenţă pe teritoriul României, eliberat de Inspectoratul General pentru Imigrări/structurile subordonate, original şi copie, după caz.</w:t>
      </w:r>
    </w:p>
    <w:p w:rsidR="004434E4" w:rsidRPr="004434E4" w:rsidRDefault="004434E4" w:rsidP="004434E4">
      <w:pPr>
        <w:numPr>
          <w:ilvl w:val="0"/>
          <w:numId w:val="3"/>
        </w:num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EXTRAS DE CARTE FUNCIARĂ obţinut cu cel mult 30 DE ZILE anterior datei depunerii cererii sau </w:t>
      </w:r>
      <w:hyperlink r:id="rId6" w:history="1">
        <w:r w:rsidRPr="004434E4">
          <w:rPr>
            <w:rFonts w:ascii="Arial" w:eastAsia="Times New Roman" w:hAnsi="Arial" w:cs="Arial"/>
            <w:color w:val="F8A23F"/>
            <w:sz w:val="24"/>
            <w:szCs w:val="24"/>
            <w:lang w:val="ro-RO"/>
          </w:rPr>
          <w:t>ACTUL DE PROPRIETATE</w:t>
        </w:r>
      </w:hyperlink>
      <w:r w:rsidRPr="004434E4">
        <w:rPr>
          <w:rFonts w:ascii="Arial" w:eastAsia="Times New Roman" w:hAnsi="Arial" w:cs="Arial"/>
          <w:color w:val="778899"/>
          <w:sz w:val="24"/>
          <w:szCs w:val="24"/>
          <w:lang w:val="ro-RO"/>
        </w:rPr>
        <w:t> CU CARE SE FACE DOVADA ADRESEI DE DOMICILIU – original şi copie și prezența unui proprietar la ghișeu.</w:t>
      </w:r>
    </w:p>
    <w:p w:rsidR="004434E4" w:rsidRPr="004434E4" w:rsidRDefault="004434E4" w:rsidP="004434E4">
      <w:p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ATENŢIE: Dacă solicitantul nu este titularul spaţiului de locuit ESTE NECESARĂ PREZENȚA GĂZDUITORULUI (proprietarul spaţiului de locuit) care va prezenta actul de proprietate (original şi copie) şi actul de identitate.</w:t>
      </w:r>
    </w:p>
    <w:p w:rsidR="004434E4" w:rsidRPr="004434E4" w:rsidRDefault="004434E4" w:rsidP="004434E4">
      <w:pPr>
        <w:shd w:val="clear" w:color="auto" w:fill="EFF5F5"/>
        <w:spacing w:after="300" w:line="240" w:lineRule="auto"/>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lastRenderedPageBreak/>
        <w:t>În situaţia în care găzduitorul nu se poate prezenta la momentul depunerii cererii, împreună cu solicitantul, declaraţia de primire în spaţiu poate fi dată cu cel mult 90 de zile înainte de data depunerii cererii pentru eliberarea actului de identitate la notarul public din ţară ori în faţa poliţistului din structurile teritoriale ale Poliţiei Române şi, cu cel mult 6 luni înainte de această dată, la misiunea diplomatică sau oficiul consular de carieră al României din străinătate ori la autorităţile străine competente. În acest ultim caz, declaraţia de primire în spaţiu va fi prezentată tradusă şi legalizată potrivit normelor legale în vigoare. Declaraţia găzduitorului, se prezintă de solicitant odată cu depunerea documentelor pentru eliberarea cărţii de identitate.</w:t>
      </w:r>
    </w:p>
    <w:p w:rsidR="004434E4" w:rsidRPr="004434E4" w:rsidRDefault="004434E4" w:rsidP="004434E4">
      <w:pPr>
        <w:shd w:val="clear" w:color="auto" w:fill="EFF5F5"/>
        <w:spacing w:after="300" w:line="240" w:lineRule="auto"/>
        <w:jc w:val="center"/>
        <w:rPr>
          <w:rFonts w:ascii="Arial" w:eastAsia="Times New Roman" w:hAnsi="Arial" w:cs="Arial"/>
          <w:color w:val="778899"/>
          <w:sz w:val="24"/>
          <w:szCs w:val="24"/>
          <w:lang w:val="ro-RO"/>
        </w:rPr>
      </w:pPr>
      <w:r w:rsidRPr="004434E4">
        <w:rPr>
          <w:rFonts w:ascii="Arial" w:eastAsia="Times New Roman" w:hAnsi="Arial" w:cs="Arial"/>
          <w:color w:val="778899"/>
          <w:sz w:val="24"/>
          <w:szCs w:val="24"/>
          <w:lang w:val="ro-RO"/>
        </w:rPr>
        <w:t>Solicitanţii sub 18 ani vor fi însoţiţi de un părinte sau de reprezentantul legal se va prezenta și certificat căsătorie/sentință divorț, definitivă și irevocabilă/(certificat divorț+convenția privind încredințarea minorului) ale părinților, după caz.</w:t>
      </w:r>
    </w:p>
    <w:p w:rsidR="004569EC" w:rsidRDefault="004569EC"/>
    <w:sectPr w:rsidR="0045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75C94"/>
    <w:multiLevelType w:val="multilevel"/>
    <w:tmpl w:val="ED0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9644B"/>
    <w:multiLevelType w:val="multilevel"/>
    <w:tmpl w:val="A092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0506E"/>
    <w:multiLevelType w:val="multilevel"/>
    <w:tmpl w:val="B894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E4"/>
    <w:rsid w:val="004434E4"/>
    <w:rsid w:val="0045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12D67-6408-49F6-AFF2-2B259A39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434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34E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434E4"/>
    <w:rPr>
      <w:color w:val="0000FF"/>
      <w:u w:val="single"/>
    </w:rPr>
  </w:style>
  <w:style w:type="paragraph" w:styleId="NormalWeb">
    <w:name w:val="Normal (Web)"/>
    <w:basedOn w:val="Normal"/>
    <w:uiPriority w:val="99"/>
    <w:semiHidden/>
    <w:unhideWhenUsed/>
    <w:rsid w:val="004434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84041">
      <w:bodyDiv w:val="1"/>
      <w:marLeft w:val="0"/>
      <w:marRight w:val="0"/>
      <w:marTop w:val="0"/>
      <w:marBottom w:val="0"/>
      <w:divBdr>
        <w:top w:val="none" w:sz="0" w:space="0" w:color="auto"/>
        <w:left w:val="none" w:sz="0" w:space="0" w:color="auto"/>
        <w:bottom w:val="none" w:sz="0" w:space="0" w:color="auto"/>
        <w:right w:val="none" w:sz="0" w:space="0" w:color="auto"/>
      </w:divBdr>
      <w:divsChild>
        <w:div w:id="781337396">
          <w:marLeft w:val="0"/>
          <w:marRight w:val="0"/>
          <w:marTop w:val="0"/>
          <w:marBottom w:val="0"/>
          <w:divBdr>
            <w:top w:val="none" w:sz="0" w:space="0" w:color="auto"/>
            <w:left w:val="none" w:sz="0" w:space="0" w:color="auto"/>
            <w:bottom w:val="none" w:sz="0" w:space="0" w:color="auto"/>
            <w:right w:val="none" w:sz="0" w:space="0" w:color="auto"/>
          </w:divBdr>
          <w:divsChild>
            <w:div w:id="1334257598">
              <w:marLeft w:val="0"/>
              <w:marRight w:val="540"/>
              <w:marTop w:val="0"/>
              <w:marBottom w:val="0"/>
              <w:divBdr>
                <w:top w:val="none" w:sz="0" w:space="0" w:color="auto"/>
                <w:left w:val="none" w:sz="0" w:space="0" w:color="auto"/>
                <w:bottom w:val="none" w:sz="0" w:space="0" w:color="auto"/>
                <w:right w:val="none" w:sz="0" w:space="0" w:color="auto"/>
              </w:divBdr>
            </w:div>
          </w:divsChild>
        </w:div>
        <w:div w:id="647710587">
          <w:marLeft w:val="0"/>
          <w:marRight w:val="0"/>
          <w:marTop w:val="0"/>
          <w:marBottom w:val="0"/>
          <w:divBdr>
            <w:top w:val="none" w:sz="0" w:space="0" w:color="auto"/>
            <w:left w:val="none" w:sz="0" w:space="0" w:color="auto"/>
            <w:bottom w:val="none" w:sz="0" w:space="0" w:color="auto"/>
            <w:right w:val="none" w:sz="0" w:space="0" w:color="auto"/>
          </w:divBdr>
          <w:divsChild>
            <w:div w:id="7451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primariaclujnapoca.ro/2021/06/17/11.-dovada-adresei-de-domiciliu.pdf" TargetMode="External"/><Relationship Id="rId5" Type="http://schemas.openxmlformats.org/officeDocument/2006/relationships/hyperlink" Target="https://files.primariaclujnapoca.ro/2022/11/18/anexa-2-Cerere-elib-ci-schimb-dom-din-straina-in-Rom-ClujN-2022_far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Liceul Petrova</dc:creator>
  <cp:keywords/>
  <dc:description/>
  <cp:lastModifiedBy>Liceul Petrova</cp:lastModifiedBy>
  <cp:revision>1</cp:revision>
  <dcterms:created xsi:type="dcterms:W3CDTF">2023-03-06T20:48:00Z</dcterms:created>
  <dcterms:modified xsi:type="dcterms:W3CDTF">2023-03-06T20:50:00Z</dcterms:modified>
</cp:coreProperties>
</file>